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FB7874" w14:textId="4AE4F99E" w:rsidR="001F00DB" w:rsidRPr="001F00DB" w:rsidRDefault="001F00DB" w:rsidP="001F00DB">
      <w:pPr>
        <w:rPr>
          <w:b/>
          <w:bCs/>
          <w:sz w:val="22"/>
          <w:szCs w:val="22"/>
        </w:rPr>
      </w:pPr>
    </w:p>
    <w:p w14:paraId="4D49053A" w14:textId="2BB66920" w:rsidR="001F00DB" w:rsidRPr="001F00DB" w:rsidRDefault="001F00DB" w:rsidP="001F00DB">
      <w:pPr>
        <w:rPr>
          <w:sz w:val="22"/>
          <w:szCs w:val="22"/>
        </w:rPr>
      </w:pPr>
    </w:p>
    <w:p w14:paraId="0FEBBBC8" w14:textId="37273F18" w:rsidR="001F00DB" w:rsidRPr="001F00DB" w:rsidRDefault="001F00DB" w:rsidP="001F00DB">
      <w:pPr>
        <w:rPr>
          <w:sz w:val="22"/>
          <w:szCs w:val="22"/>
        </w:rPr>
      </w:pPr>
      <w:r w:rsidRPr="001F00DB">
        <w:rPr>
          <w:sz w:val="22"/>
          <w:szCs w:val="22"/>
        </w:rPr>
        <w:t>For Immediate Release</w:t>
      </w:r>
      <w:r w:rsidRPr="001F00DB">
        <w:rPr>
          <w:sz w:val="22"/>
          <w:szCs w:val="22"/>
        </w:rPr>
        <w:tab/>
      </w:r>
      <w:r w:rsidRPr="001F00DB">
        <w:rPr>
          <w:sz w:val="22"/>
          <w:szCs w:val="22"/>
        </w:rPr>
        <w:tab/>
      </w:r>
      <w:r w:rsidRPr="001F00DB">
        <w:rPr>
          <w:sz w:val="22"/>
          <w:szCs w:val="22"/>
        </w:rPr>
        <w:tab/>
      </w:r>
      <w:r w:rsidRPr="001F00DB">
        <w:rPr>
          <w:sz w:val="22"/>
          <w:szCs w:val="22"/>
        </w:rPr>
        <w:tab/>
        <w:t>Contact:</w:t>
      </w:r>
      <w:r w:rsidRPr="001F00DB">
        <w:rPr>
          <w:sz w:val="22"/>
          <w:szCs w:val="22"/>
        </w:rPr>
        <w:tab/>
        <w:t>Patty Janes, (989) 424-0123</w:t>
      </w:r>
    </w:p>
    <w:p w14:paraId="013C7D5C" w14:textId="40E1796A" w:rsidR="001F00DB" w:rsidRPr="001F00DB" w:rsidRDefault="005441FC" w:rsidP="001F00DB">
      <w:pPr>
        <w:rPr>
          <w:sz w:val="22"/>
          <w:szCs w:val="22"/>
        </w:rPr>
      </w:pPr>
      <w:r>
        <w:rPr>
          <w:sz w:val="22"/>
          <w:szCs w:val="22"/>
        </w:rPr>
        <w:t>September 8, 2022</w:t>
      </w:r>
      <w:r w:rsidR="001F00DB" w:rsidRPr="001F00DB">
        <w:rPr>
          <w:sz w:val="22"/>
          <w:szCs w:val="22"/>
        </w:rPr>
        <w:tab/>
      </w:r>
      <w:r w:rsidR="001F00DB" w:rsidRPr="001F00DB">
        <w:rPr>
          <w:sz w:val="22"/>
          <w:szCs w:val="22"/>
        </w:rPr>
        <w:tab/>
      </w:r>
      <w:r w:rsidR="001F00DB" w:rsidRPr="001F00DB">
        <w:rPr>
          <w:sz w:val="22"/>
          <w:szCs w:val="22"/>
        </w:rPr>
        <w:tab/>
      </w:r>
      <w:r w:rsidR="001F00DB" w:rsidRPr="001F00DB">
        <w:rPr>
          <w:sz w:val="22"/>
          <w:szCs w:val="22"/>
        </w:rPr>
        <w:tab/>
      </w:r>
      <w:r w:rsidR="001F00DB" w:rsidRPr="001F00DB">
        <w:rPr>
          <w:sz w:val="22"/>
          <w:szCs w:val="22"/>
        </w:rPr>
        <w:tab/>
      </w:r>
      <w:r w:rsidR="001F00DB" w:rsidRPr="001F00DB">
        <w:rPr>
          <w:sz w:val="22"/>
          <w:szCs w:val="22"/>
        </w:rPr>
        <w:tab/>
        <w:t>Kirsten Borgstrom, (517) 331-3433</w:t>
      </w:r>
    </w:p>
    <w:p w14:paraId="254E2168" w14:textId="77777777" w:rsidR="001F00DB" w:rsidRDefault="001F00DB" w:rsidP="001F00DB">
      <w:pPr>
        <w:jc w:val="center"/>
        <w:rPr>
          <w:b/>
          <w:bCs/>
          <w:sz w:val="26"/>
          <w:szCs w:val="26"/>
        </w:rPr>
      </w:pPr>
    </w:p>
    <w:p w14:paraId="120EC36E" w14:textId="6D4904E8" w:rsidR="001F00DB" w:rsidRDefault="001F00DB" w:rsidP="001F00DB">
      <w:pPr>
        <w:jc w:val="center"/>
        <w:rPr>
          <w:b/>
          <w:bCs/>
          <w:sz w:val="26"/>
          <w:szCs w:val="26"/>
        </w:rPr>
      </w:pPr>
      <w:r w:rsidRPr="001F00DB">
        <w:rPr>
          <w:b/>
          <w:bCs/>
          <w:sz w:val="26"/>
          <w:szCs w:val="26"/>
        </w:rPr>
        <w:t xml:space="preserve">MICHIGAN CARES FOR TOURISM CELEBRATES 10 YEARS OF SERVICE </w:t>
      </w:r>
    </w:p>
    <w:p w14:paraId="5990703F" w14:textId="77777777" w:rsidR="001F00DB" w:rsidRDefault="001F00DB" w:rsidP="001F00DB">
      <w:pPr>
        <w:jc w:val="center"/>
        <w:rPr>
          <w:b/>
          <w:bCs/>
          <w:sz w:val="26"/>
          <w:szCs w:val="26"/>
        </w:rPr>
      </w:pPr>
      <w:r w:rsidRPr="001F00DB">
        <w:rPr>
          <w:b/>
          <w:bCs/>
          <w:sz w:val="26"/>
          <w:szCs w:val="26"/>
        </w:rPr>
        <w:t xml:space="preserve">TO MICHIGAN TOURISM INDUSTRY WITH VOLUNTEER EVENT AT </w:t>
      </w:r>
    </w:p>
    <w:p w14:paraId="57D2034E" w14:textId="5B6C01DD" w:rsidR="00815794" w:rsidRPr="001F00DB" w:rsidRDefault="001F00DB" w:rsidP="001F00DB">
      <w:pPr>
        <w:jc w:val="center"/>
        <w:rPr>
          <w:b/>
          <w:bCs/>
          <w:sz w:val="26"/>
          <w:szCs w:val="26"/>
        </w:rPr>
      </w:pPr>
      <w:r w:rsidRPr="001F00DB">
        <w:rPr>
          <w:b/>
          <w:bCs/>
          <w:sz w:val="26"/>
          <w:szCs w:val="26"/>
        </w:rPr>
        <w:t>CAMBRIDGE JUNCTION HISTORIC STATE PARK</w:t>
      </w:r>
    </w:p>
    <w:p w14:paraId="27568F9E" w14:textId="3ED0688E" w:rsidR="001F00DB" w:rsidRPr="00CA236C" w:rsidRDefault="001F00DB">
      <w:pPr>
        <w:rPr>
          <w:sz w:val="22"/>
          <w:szCs w:val="22"/>
        </w:rPr>
      </w:pPr>
    </w:p>
    <w:p w14:paraId="5C47E65A" w14:textId="560E0D10" w:rsidR="001F00DB" w:rsidRPr="00CA236C" w:rsidRDefault="001F00DB">
      <w:pPr>
        <w:rPr>
          <w:sz w:val="22"/>
          <w:szCs w:val="22"/>
        </w:rPr>
      </w:pPr>
      <w:r w:rsidRPr="00CA236C">
        <w:rPr>
          <w:sz w:val="22"/>
          <w:szCs w:val="22"/>
        </w:rPr>
        <w:t xml:space="preserve">Brooklyn, MI – Michigan </w:t>
      </w:r>
      <w:r w:rsidR="00D626AD" w:rsidRPr="00CA236C">
        <w:rPr>
          <w:sz w:val="22"/>
          <w:szCs w:val="22"/>
        </w:rPr>
        <w:t xml:space="preserve">Cares for Tourism </w:t>
      </w:r>
      <w:r w:rsidR="00CA236C" w:rsidRPr="00CA236C">
        <w:rPr>
          <w:sz w:val="22"/>
          <w:szCs w:val="22"/>
        </w:rPr>
        <w:t xml:space="preserve">(MC4T) </w:t>
      </w:r>
      <w:r w:rsidR="00D626AD" w:rsidRPr="00CA236C">
        <w:rPr>
          <w:sz w:val="22"/>
          <w:szCs w:val="22"/>
        </w:rPr>
        <w:t>is celebrating its 10</w:t>
      </w:r>
      <w:r w:rsidR="00D626AD" w:rsidRPr="00CA236C">
        <w:rPr>
          <w:sz w:val="22"/>
          <w:szCs w:val="22"/>
          <w:vertAlign w:val="superscript"/>
        </w:rPr>
        <w:t>th</w:t>
      </w:r>
      <w:r w:rsidR="00D626AD" w:rsidRPr="00CA236C">
        <w:rPr>
          <w:sz w:val="22"/>
          <w:szCs w:val="22"/>
        </w:rPr>
        <w:t xml:space="preserve"> anniversary with none other than a volunteer clean-up event! The statewide nonprofit organization known for hosting annual volunteer events to rejuvenate and refresh Michigan’s historic, cultural and natural attractions is headed to Cambridge Junction Historic State Park</w:t>
      </w:r>
      <w:r w:rsidR="00717A26">
        <w:rPr>
          <w:sz w:val="22"/>
          <w:szCs w:val="22"/>
        </w:rPr>
        <w:t>, September 11-12,</w:t>
      </w:r>
      <w:r w:rsidR="00D626AD" w:rsidRPr="00CA236C">
        <w:rPr>
          <w:sz w:val="22"/>
          <w:szCs w:val="22"/>
        </w:rPr>
        <w:t xml:space="preserve"> for a day of learning </w:t>
      </w:r>
      <w:r w:rsidR="00D474AE" w:rsidRPr="00CA236C">
        <w:rPr>
          <w:sz w:val="22"/>
          <w:szCs w:val="22"/>
        </w:rPr>
        <w:t xml:space="preserve">about the destination </w:t>
      </w:r>
      <w:r w:rsidR="00D626AD" w:rsidRPr="00CA236C">
        <w:rPr>
          <w:sz w:val="22"/>
          <w:szCs w:val="22"/>
        </w:rPr>
        <w:t>followed by a day of giving back.</w:t>
      </w:r>
    </w:p>
    <w:p w14:paraId="367F9F6B" w14:textId="59138F61" w:rsidR="00D626AD" w:rsidRPr="00CA236C" w:rsidRDefault="00D626AD">
      <w:pPr>
        <w:rPr>
          <w:sz w:val="22"/>
          <w:szCs w:val="22"/>
        </w:rPr>
      </w:pPr>
    </w:p>
    <w:p w14:paraId="65C56149" w14:textId="62C4C010" w:rsidR="005C2ED0" w:rsidRPr="00CA236C" w:rsidRDefault="00D626AD">
      <w:pPr>
        <w:rPr>
          <w:sz w:val="22"/>
          <w:szCs w:val="22"/>
        </w:rPr>
      </w:pPr>
      <w:r w:rsidRPr="00CA236C">
        <w:rPr>
          <w:sz w:val="22"/>
          <w:szCs w:val="22"/>
        </w:rPr>
        <w:t>“We are super excited to bring 100</w:t>
      </w:r>
      <w:r w:rsidR="005C2ED0" w:rsidRPr="00CA236C">
        <w:rPr>
          <w:sz w:val="22"/>
          <w:szCs w:val="22"/>
        </w:rPr>
        <w:t>+</w:t>
      </w:r>
      <w:r w:rsidRPr="00CA236C">
        <w:rPr>
          <w:sz w:val="22"/>
          <w:szCs w:val="22"/>
        </w:rPr>
        <w:t xml:space="preserve"> tourism professionals to the Brooklyn area!</w:t>
      </w:r>
      <w:r w:rsidR="00C37893" w:rsidRPr="00CA236C">
        <w:rPr>
          <w:sz w:val="22"/>
          <w:szCs w:val="22"/>
        </w:rPr>
        <w:t xml:space="preserve"> </w:t>
      </w:r>
      <w:r w:rsidR="005C2ED0" w:rsidRPr="00CA236C">
        <w:rPr>
          <w:sz w:val="22"/>
          <w:szCs w:val="22"/>
        </w:rPr>
        <w:t>We’ve been working with the state park, the chamber and many local businesses to create a day dedicated to exploring the area before we roll up our sleeves and tackle projects at Cambridge Junction Historic State Park</w:t>
      </w:r>
      <w:r w:rsidR="00C37893" w:rsidRPr="00CA236C">
        <w:rPr>
          <w:sz w:val="22"/>
          <w:szCs w:val="22"/>
        </w:rPr>
        <w:t xml:space="preserve">,” commented Patty Janes, GVSU professor and MC4T volunteer coordinator. </w:t>
      </w:r>
    </w:p>
    <w:p w14:paraId="795C3204" w14:textId="60F7CCDF" w:rsidR="0070319A" w:rsidRDefault="0070319A">
      <w:pPr>
        <w:rPr>
          <w:sz w:val="22"/>
          <w:szCs w:val="22"/>
        </w:rPr>
      </w:pPr>
    </w:p>
    <w:p w14:paraId="05BDE472" w14:textId="77777777" w:rsidR="0070319A" w:rsidRPr="00CA236C" w:rsidRDefault="0070319A" w:rsidP="0070319A">
      <w:pPr>
        <w:rPr>
          <w:sz w:val="22"/>
          <w:szCs w:val="22"/>
        </w:rPr>
      </w:pPr>
      <w:r>
        <w:rPr>
          <w:sz w:val="22"/>
          <w:szCs w:val="22"/>
        </w:rPr>
        <w:t>Located in Michigan’s Irish Hills, an area known for its rolling landscapes and 52 inland lakes, is Cambridge Junction Historic State Park. The park is home to a reconstructed 1840s barn, Walker Tavern, an open-air farmers market, vintage baseball games, concerts and more. In the 1840s, Sylvester Walker’s farmhouse tavern was a favorite rest stop for travelers heading west on the Old Chicago Road. Today, the tavern is part of this beautiful and historic 80-acre state park.</w:t>
      </w:r>
    </w:p>
    <w:p w14:paraId="1D7B65F3" w14:textId="2E65952B" w:rsidR="0070319A" w:rsidRDefault="0070319A">
      <w:pPr>
        <w:rPr>
          <w:sz w:val="22"/>
          <w:szCs w:val="22"/>
        </w:rPr>
      </w:pPr>
    </w:p>
    <w:p w14:paraId="1F1096F4" w14:textId="77777777" w:rsidR="005441FC" w:rsidRDefault="00717A26">
      <w:pPr>
        <w:rPr>
          <w:sz w:val="22"/>
          <w:szCs w:val="22"/>
        </w:rPr>
      </w:pPr>
      <w:r>
        <w:rPr>
          <w:sz w:val="22"/>
          <w:szCs w:val="22"/>
        </w:rPr>
        <w:t xml:space="preserve">Tourism industry professionals, both current and future, will spend Monday, September 12 working together </w:t>
      </w:r>
      <w:r w:rsidR="00464891">
        <w:rPr>
          <w:sz w:val="22"/>
          <w:szCs w:val="22"/>
        </w:rPr>
        <w:t xml:space="preserve">at Cambridge Junction Historic State Park. From painting to rebuilding picnic tables, </w:t>
      </w:r>
      <w:r w:rsidR="004B722A">
        <w:rPr>
          <w:sz w:val="22"/>
          <w:szCs w:val="22"/>
        </w:rPr>
        <w:t>trail work and stonework, pouring concrete for an ADA accessible picnic are</w:t>
      </w:r>
      <w:r w:rsidR="00C879AA">
        <w:rPr>
          <w:sz w:val="22"/>
          <w:szCs w:val="22"/>
        </w:rPr>
        <w:t xml:space="preserve">a, constructing a platform-type stage for events, and rebuilding the scoreboard for historic baseball games the </w:t>
      </w:r>
      <w:r w:rsidR="005441FC">
        <w:rPr>
          <w:sz w:val="22"/>
          <w:szCs w:val="22"/>
        </w:rPr>
        <w:t>volunteers will be busy.</w:t>
      </w:r>
    </w:p>
    <w:p w14:paraId="55271FAF" w14:textId="77777777" w:rsidR="004C3F64" w:rsidRPr="0091032A" w:rsidRDefault="004C3F64">
      <w:pPr>
        <w:rPr>
          <w:color w:val="000000" w:themeColor="text1"/>
          <w:sz w:val="22"/>
          <w:szCs w:val="22"/>
        </w:rPr>
      </w:pPr>
    </w:p>
    <w:p w14:paraId="04194A01" w14:textId="38DFB214" w:rsidR="001F00DB" w:rsidRPr="00CA236C" w:rsidRDefault="001F00DB" w:rsidP="001F00DB">
      <w:pPr>
        <w:rPr>
          <w:sz w:val="22"/>
          <w:szCs w:val="22"/>
        </w:rPr>
      </w:pPr>
      <w:r w:rsidRPr="0091032A">
        <w:rPr>
          <w:color w:val="000000" w:themeColor="text1"/>
          <w:sz w:val="22"/>
          <w:szCs w:val="22"/>
        </w:rPr>
        <w:t xml:space="preserve">Michigan Cares for Tourism is a 100% volunteer, 100% give back partnership where tourism professionals come together to help enhance Michigan’s historic, natural, and cultural attractions, build a stronger tourism community while learning about </w:t>
      </w:r>
      <w:r w:rsidR="00D626AD" w:rsidRPr="0091032A">
        <w:rPr>
          <w:color w:val="000000" w:themeColor="text1"/>
          <w:sz w:val="22"/>
          <w:szCs w:val="22"/>
        </w:rPr>
        <w:t xml:space="preserve">Michigan </w:t>
      </w:r>
      <w:r w:rsidRPr="0091032A">
        <w:rPr>
          <w:color w:val="000000" w:themeColor="text1"/>
          <w:sz w:val="22"/>
          <w:szCs w:val="22"/>
        </w:rPr>
        <w:t xml:space="preserve">destinations. Since its inception, Michigan </w:t>
      </w:r>
      <w:r w:rsidRPr="00CA236C">
        <w:rPr>
          <w:sz w:val="22"/>
          <w:szCs w:val="22"/>
        </w:rPr>
        <w:t>Cares has completed 4</w:t>
      </w:r>
      <w:r w:rsidR="00F614E0">
        <w:rPr>
          <w:sz w:val="22"/>
          <w:szCs w:val="22"/>
        </w:rPr>
        <w:t>1</w:t>
      </w:r>
      <w:r w:rsidRPr="00CA236C">
        <w:rPr>
          <w:sz w:val="22"/>
          <w:szCs w:val="22"/>
        </w:rPr>
        <w:t xml:space="preserve"> volunteer clean-up events, </w:t>
      </w:r>
      <w:proofErr w:type="gramStart"/>
      <w:r w:rsidRPr="00CA236C">
        <w:rPr>
          <w:sz w:val="22"/>
          <w:szCs w:val="22"/>
        </w:rPr>
        <w:t>empowering</w:t>
      </w:r>
      <w:proofErr w:type="gramEnd"/>
      <w:r w:rsidRPr="00CA236C">
        <w:rPr>
          <w:sz w:val="22"/>
          <w:szCs w:val="22"/>
        </w:rPr>
        <w:t xml:space="preserve"> 3,900 volunteers and helping Michigan destinations save near $1,000,000 in supplies and labor.</w:t>
      </w:r>
    </w:p>
    <w:p w14:paraId="5938B984" w14:textId="41211182" w:rsidR="001F00DB" w:rsidRDefault="001F00DB" w:rsidP="001F00DB">
      <w:pPr>
        <w:rPr>
          <w:sz w:val="22"/>
          <w:szCs w:val="22"/>
        </w:rPr>
      </w:pPr>
    </w:p>
    <w:p w14:paraId="2CA99254" w14:textId="6A49D86E" w:rsidR="004C3F64" w:rsidRDefault="004C3F64" w:rsidP="001F00DB">
      <w:pPr>
        <w:rPr>
          <w:sz w:val="22"/>
          <w:szCs w:val="22"/>
        </w:rPr>
      </w:pPr>
      <w:r w:rsidRPr="00CA236C">
        <w:rPr>
          <w:sz w:val="22"/>
          <w:szCs w:val="22"/>
        </w:rPr>
        <w:t>“Without the contributions of our volunteers and donors, we simply could not have done the valuable work we do each year,” Janes added. “We thank each and every volunteer, donor, and industry member and look forward to the next ten years!”</w:t>
      </w:r>
    </w:p>
    <w:p w14:paraId="6550FB7E" w14:textId="77777777" w:rsidR="004C3F64" w:rsidRPr="00CA236C" w:rsidRDefault="004C3F64" w:rsidP="001F00DB">
      <w:pPr>
        <w:rPr>
          <w:sz w:val="22"/>
          <w:szCs w:val="22"/>
        </w:rPr>
      </w:pPr>
    </w:p>
    <w:p w14:paraId="7031DCC9" w14:textId="77777777" w:rsidR="001F00DB" w:rsidRPr="00CA236C" w:rsidRDefault="001F00DB" w:rsidP="001F00DB">
      <w:pPr>
        <w:rPr>
          <w:sz w:val="22"/>
          <w:szCs w:val="22"/>
        </w:rPr>
      </w:pPr>
      <w:r w:rsidRPr="00CA236C">
        <w:rPr>
          <w:sz w:val="22"/>
          <w:szCs w:val="22"/>
        </w:rPr>
        <w:t>Chartered by Grand Valley State University’s Hospitality and Tourism Management Program, Michigan Department of Natural Resources, Travel Michigan, Tourism Cares, DRIVEN, and Indian Trails, Michigan Cares for Tourism coordinates annual vital clean-up events at treasured Michigan tourism locations in need of revitalization.</w:t>
      </w:r>
    </w:p>
    <w:p w14:paraId="43EFF112" w14:textId="77777777" w:rsidR="001F00DB" w:rsidRPr="00CA236C" w:rsidRDefault="001F00DB" w:rsidP="001F00DB">
      <w:pPr>
        <w:rPr>
          <w:sz w:val="22"/>
          <w:szCs w:val="22"/>
        </w:rPr>
      </w:pPr>
    </w:p>
    <w:p w14:paraId="5B8B250D" w14:textId="670028A9" w:rsidR="001F00DB" w:rsidRPr="00CA236C" w:rsidRDefault="001F00DB" w:rsidP="001F00DB">
      <w:pPr>
        <w:rPr>
          <w:sz w:val="22"/>
          <w:szCs w:val="22"/>
        </w:rPr>
      </w:pPr>
      <w:r w:rsidRPr="00CA236C">
        <w:rPr>
          <w:sz w:val="22"/>
          <w:szCs w:val="22"/>
        </w:rPr>
        <w:t xml:space="preserve">For additional information on Michigan Cares for Tourism visit </w:t>
      </w:r>
      <w:hyperlink r:id="rId7" w:history="1">
        <w:r w:rsidRPr="00CA236C">
          <w:rPr>
            <w:rStyle w:val="Hyperlink"/>
            <w:sz w:val="22"/>
            <w:szCs w:val="22"/>
          </w:rPr>
          <w:t>MichiganCaresforTourism.org</w:t>
        </w:r>
      </w:hyperlink>
      <w:r w:rsidRPr="00CA236C">
        <w:rPr>
          <w:sz w:val="22"/>
          <w:szCs w:val="22"/>
        </w:rPr>
        <w:t>.</w:t>
      </w:r>
    </w:p>
    <w:p w14:paraId="02D3148C" w14:textId="77777777" w:rsidR="001F00DB" w:rsidRPr="00CA236C" w:rsidRDefault="001F00DB">
      <w:pPr>
        <w:rPr>
          <w:sz w:val="22"/>
          <w:szCs w:val="22"/>
        </w:rPr>
      </w:pPr>
    </w:p>
    <w:p w14:paraId="1F579484" w14:textId="03D33E98" w:rsidR="001F00DB" w:rsidRPr="0053470B" w:rsidRDefault="00D626AD" w:rsidP="0053470B">
      <w:pPr>
        <w:jc w:val="center"/>
        <w:rPr>
          <w:sz w:val="22"/>
          <w:szCs w:val="22"/>
        </w:rPr>
      </w:pPr>
      <w:r w:rsidRPr="00CA236C">
        <w:rPr>
          <w:sz w:val="22"/>
          <w:szCs w:val="22"/>
        </w:rPr>
        <w:t># # #</w:t>
      </w:r>
    </w:p>
    <w:p w14:paraId="08AE58F0" w14:textId="77777777" w:rsidR="001F00DB" w:rsidRPr="00897964" w:rsidRDefault="001F00DB" w:rsidP="001F00DB">
      <w:pPr>
        <w:rPr>
          <w:sz w:val="20"/>
        </w:rPr>
      </w:pPr>
    </w:p>
    <w:p w14:paraId="57796562" w14:textId="15C96F86" w:rsidR="001F00DB" w:rsidRPr="0053470B" w:rsidRDefault="001F00DB" w:rsidP="0053470B">
      <w:pPr>
        <w:rPr>
          <w:i/>
          <w:sz w:val="18"/>
        </w:rPr>
      </w:pPr>
      <w:r w:rsidRPr="008F45DF">
        <w:rPr>
          <w:i/>
          <w:sz w:val="18"/>
        </w:rPr>
        <w:t>Michigan Cares for Tourism</w:t>
      </w:r>
      <w:r>
        <w:rPr>
          <w:i/>
          <w:sz w:val="18"/>
        </w:rPr>
        <w:t>, a 501C3 organization,</w:t>
      </w:r>
      <w:r w:rsidRPr="008F45DF">
        <w:rPr>
          <w:i/>
          <w:sz w:val="18"/>
        </w:rPr>
        <w:t xml:space="preserve"> is a volunteer partnership between Michigan tourism organizations. The goal is to breathe life into historic sites through volunteer clean-up efforts throughout Michigan, to help sustain Michigan’s tourism industry for the future.</w:t>
      </w:r>
    </w:p>
    <w:p w14:paraId="32A0BADF" w14:textId="5B2DCD7C" w:rsidR="001F00DB" w:rsidRDefault="001F00DB">
      <w:pPr>
        <w:rPr>
          <w:sz w:val="22"/>
          <w:szCs w:val="22"/>
        </w:rPr>
      </w:pPr>
    </w:p>
    <w:sectPr w:rsidR="001F00DB" w:rsidSect="00F614E0">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34EE2A" w14:textId="77777777" w:rsidR="006F7857" w:rsidRDefault="006F7857" w:rsidP="001F00DB">
      <w:r>
        <w:separator/>
      </w:r>
    </w:p>
  </w:endnote>
  <w:endnote w:type="continuationSeparator" w:id="0">
    <w:p w14:paraId="524B9746" w14:textId="77777777" w:rsidR="006F7857" w:rsidRDefault="006F7857" w:rsidP="001F0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AA75D0" w14:textId="77777777" w:rsidR="006F7857" w:rsidRDefault="006F7857" w:rsidP="001F00DB">
      <w:r>
        <w:separator/>
      </w:r>
    </w:p>
  </w:footnote>
  <w:footnote w:type="continuationSeparator" w:id="0">
    <w:p w14:paraId="65C0D020" w14:textId="77777777" w:rsidR="006F7857" w:rsidRDefault="006F7857" w:rsidP="001F00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8F18E" w14:textId="58889F26" w:rsidR="001F00DB" w:rsidRDefault="001F00DB">
    <w:pPr>
      <w:pStyle w:val="Header"/>
    </w:pPr>
    <w:r>
      <w:rPr>
        <w:noProof/>
      </w:rPr>
      <w:drawing>
        <wp:anchor distT="0" distB="0" distL="114300" distR="114300" simplePos="0" relativeHeight="251659264" behindDoc="1" locked="0" layoutInCell="1" allowOverlap="1" wp14:anchorId="0C4E51DE" wp14:editId="7E5CD85A">
          <wp:simplePos x="0" y="0"/>
          <wp:positionH relativeFrom="column">
            <wp:posOffset>-575734</wp:posOffset>
          </wp:positionH>
          <wp:positionV relativeFrom="paragraph">
            <wp:posOffset>-186479</wp:posOffset>
          </wp:positionV>
          <wp:extent cx="905256" cy="914400"/>
          <wp:effectExtent l="0" t="0" r="0" b="0"/>
          <wp:wrapTight wrapText="bothSides">
            <wp:wrapPolygon edited="0">
              <wp:start x="7882" y="0"/>
              <wp:lineTo x="4547" y="1500"/>
              <wp:lineTo x="909" y="4200"/>
              <wp:lineTo x="0" y="7800"/>
              <wp:lineTo x="0" y="14700"/>
              <wp:lineTo x="3335" y="19200"/>
              <wp:lineTo x="6669" y="21300"/>
              <wp:lineTo x="6973" y="21300"/>
              <wp:lineTo x="13642" y="21300"/>
              <wp:lineTo x="14248" y="21300"/>
              <wp:lineTo x="17886" y="19200"/>
              <wp:lineTo x="21221" y="14400"/>
              <wp:lineTo x="21221" y="7200"/>
              <wp:lineTo x="20615" y="4200"/>
              <wp:lineTo x="16977" y="1200"/>
              <wp:lineTo x="14552" y="0"/>
              <wp:lineTo x="7882" y="0"/>
            </wp:wrapPolygon>
          </wp:wrapTight>
          <wp:docPr id="10" name="Picture 9"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Logo&#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05256" cy="914400"/>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963692"/>
    <w:multiLevelType w:val="hybridMultilevel"/>
    <w:tmpl w:val="0CC41C2C"/>
    <w:lvl w:ilvl="0" w:tplc="281AC570">
      <w:start w:val="390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4683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794"/>
    <w:rsid w:val="00167766"/>
    <w:rsid w:val="00191F40"/>
    <w:rsid w:val="001F00DB"/>
    <w:rsid w:val="002332E3"/>
    <w:rsid w:val="00464891"/>
    <w:rsid w:val="004B722A"/>
    <w:rsid w:val="004C3F64"/>
    <w:rsid w:val="0053470B"/>
    <w:rsid w:val="005441FC"/>
    <w:rsid w:val="005C2ED0"/>
    <w:rsid w:val="006F7857"/>
    <w:rsid w:val="0070319A"/>
    <w:rsid w:val="00717A26"/>
    <w:rsid w:val="00815794"/>
    <w:rsid w:val="0091032A"/>
    <w:rsid w:val="00A51C3B"/>
    <w:rsid w:val="00C37893"/>
    <w:rsid w:val="00C879AA"/>
    <w:rsid w:val="00CA236C"/>
    <w:rsid w:val="00D474AE"/>
    <w:rsid w:val="00D626AD"/>
    <w:rsid w:val="00F614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5D2F5"/>
  <w15:chartTrackingRefBased/>
  <w15:docId w15:val="{E0B71434-D987-9A46-940A-35CA9CF71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794"/>
    <w:pPr>
      <w:ind w:left="720"/>
      <w:contextualSpacing/>
    </w:pPr>
  </w:style>
  <w:style w:type="paragraph" w:styleId="Header">
    <w:name w:val="header"/>
    <w:basedOn w:val="Normal"/>
    <w:link w:val="HeaderChar"/>
    <w:uiPriority w:val="99"/>
    <w:unhideWhenUsed/>
    <w:rsid w:val="001F00DB"/>
    <w:pPr>
      <w:tabs>
        <w:tab w:val="center" w:pos="4680"/>
        <w:tab w:val="right" w:pos="9360"/>
      </w:tabs>
    </w:pPr>
  </w:style>
  <w:style w:type="character" w:customStyle="1" w:styleId="HeaderChar">
    <w:name w:val="Header Char"/>
    <w:basedOn w:val="DefaultParagraphFont"/>
    <w:link w:val="Header"/>
    <w:uiPriority w:val="99"/>
    <w:rsid w:val="001F00DB"/>
  </w:style>
  <w:style w:type="paragraph" w:styleId="Footer">
    <w:name w:val="footer"/>
    <w:basedOn w:val="Normal"/>
    <w:link w:val="FooterChar"/>
    <w:uiPriority w:val="99"/>
    <w:unhideWhenUsed/>
    <w:rsid w:val="001F00DB"/>
    <w:pPr>
      <w:tabs>
        <w:tab w:val="center" w:pos="4680"/>
        <w:tab w:val="right" w:pos="9360"/>
      </w:tabs>
    </w:pPr>
  </w:style>
  <w:style w:type="character" w:customStyle="1" w:styleId="FooterChar">
    <w:name w:val="Footer Char"/>
    <w:basedOn w:val="DefaultParagraphFont"/>
    <w:link w:val="Footer"/>
    <w:uiPriority w:val="99"/>
    <w:rsid w:val="001F00DB"/>
  </w:style>
  <w:style w:type="character" w:styleId="Hyperlink">
    <w:name w:val="Hyperlink"/>
    <w:basedOn w:val="DefaultParagraphFont"/>
    <w:uiPriority w:val="99"/>
    <w:unhideWhenUsed/>
    <w:rsid w:val="001F00DB"/>
    <w:rPr>
      <w:color w:val="0563C1" w:themeColor="hyperlink"/>
      <w:u w:val="single"/>
    </w:rPr>
  </w:style>
  <w:style w:type="paragraph" w:styleId="NormalWeb">
    <w:name w:val="Normal (Web)"/>
    <w:basedOn w:val="Normal"/>
    <w:uiPriority w:val="99"/>
    <w:semiHidden/>
    <w:unhideWhenUsed/>
    <w:rsid w:val="0091032A"/>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0151800">
      <w:bodyDiv w:val="1"/>
      <w:marLeft w:val="0"/>
      <w:marRight w:val="0"/>
      <w:marTop w:val="0"/>
      <w:marBottom w:val="0"/>
      <w:divBdr>
        <w:top w:val="none" w:sz="0" w:space="0" w:color="auto"/>
        <w:left w:val="none" w:sz="0" w:space="0" w:color="auto"/>
        <w:bottom w:val="none" w:sz="0" w:space="0" w:color="auto"/>
        <w:right w:val="none" w:sz="0" w:space="0" w:color="auto"/>
      </w:divBdr>
      <w:divsChild>
        <w:div w:id="164787360">
          <w:marLeft w:val="0"/>
          <w:marRight w:val="0"/>
          <w:marTop w:val="0"/>
          <w:marBottom w:val="0"/>
          <w:divBdr>
            <w:top w:val="none" w:sz="0" w:space="0" w:color="auto"/>
            <w:left w:val="none" w:sz="0" w:space="0" w:color="auto"/>
            <w:bottom w:val="none" w:sz="0" w:space="0" w:color="auto"/>
            <w:right w:val="none" w:sz="0" w:space="0" w:color="auto"/>
          </w:divBdr>
          <w:divsChild>
            <w:div w:id="110172302">
              <w:marLeft w:val="0"/>
              <w:marRight w:val="0"/>
              <w:marTop w:val="0"/>
              <w:marBottom w:val="0"/>
              <w:divBdr>
                <w:top w:val="none" w:sz="0" w:space="0" w:color="auto"/>
                <w:left w:val="none" w:sz="0" w:space="0" w:color="auto"/>
                <w:bottom w:val="none" w:sz="0" w:space="0" w:color="auto"/>
                <w:right w:val="none" w:sz="0" w:space="0" w:color="auto"/>
              </w:divBdr>
              <w:divsChild>
                <w:div w:id="46585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751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michigancaresfortourism.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163</TotalTime>
  <Pages>2</Pages>
  <Words>511</Words>
  <Characters>2918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Borgstrom</dc:creator>
  <cp:keywords/>
  <dc:description/>
  <cp:lastModifiedBy>Kirsten Borgstrom</cp:lastModifiedBy>
  <cp:revision>17</cp:revision>
  <dcterms:created xsi:type="dcterms:W3CDTF">2022-09-07T15:06:00Z</dcterms:created>
  <dcterms:modified xsi:type="dcterms:W3CDTF">2022-09-09T03:00:00Z</dcterms:modified>
</cp:coreProperties>
</file>